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A36" w:rsidRPr="00A46A36" w:rsidRDefault="00A46A36" w:rsidP="00A46A36">
      <w:pPr>
        <w:widowControl/>
        <w:shd w:val="clear" w:color="auto" w:fill="FFFFFF"/>
        <w:jc w:val="center"/>
        <w:outlineLvl w:val="0"/>
        <w:rPr>
          <w:rFonts w:ascii="微软雅黑" w:eastAsia="微软雅黑" w:hAnsi="微软雅黑" w:cs="宋体"/>
          <w:b/>
          <w:bCs/>
          <w:color w:val="4B4B4B"/>
          <w:kern w:val="36"/>
          <w:sz w:val="30"/>
          <w:szCs w:val="30"/>
        </w:rPr>
      </w:pPr>
      <w:r w:rsidRPr="00A46A36">
        <w:rPr>
          <w:rFonts w:ascii="微软雅黑" w:eastAsia="微软雅黑" w:hAnsi="微软雅黑" w:cs="宋体" w:hint="eastAsia"/>
          <w:b/>
          <w:bCs/>
          <w:color w:val="4B4B4B"/>
          <w:kern w:val="36"/>
          <w:sz w:val="30"/>
          <w:szCs w:val="30"/>
        </w:rPr>
        <w:t>幼儿园工作规程</w:t>
      </w:r>
    </w:p>
    <w:p w:rsidR="00A46A36" w:rsidRPr="00A46A36" w:rsidRDefault="00A46A36" w:rsidP="00A46A36">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A46A36">
        <w:rPr>
          <w:rFonts w:ascii="微软雅黑" w:eastAsia="微软雅黑" w:hAnsi="微软雅黑" w:cs="宋体" w:hint="eastAsia"/>
          <w:color w:val="4B4B4B"/>
          <w:kern w:val="0"/>
          <w:sz w:val="24"/>
          <w:szCs w:val="24"/>
        </w:rPr>
        <w:t>中华人民共和国教育部令第39号</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《幼儿园工作规程》已经2015年12月14日第48次部长办公会议审议通过，现予公布，自2016年3月1日起施行。　　　　　　　　　　</w:t>
      </w:r>
    </w:p>
    <w:p w:rsidR="00A46A36" w:rsidRPr="00A46A36" w:rsidRDefault="00A46A36" w:rsidP="00A46A36">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教育部部长 袁贵仁</w:t>
      </w:r>
    </w:p>
    <w:p w:rsidR="00A46A36" w:rsidRPr="00A46A36" w:rsidRDefault="00A46A36" w:rsidP="00A46A36">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2016年1月5日</w:t>
      </w:r>
    </w:p>
    <w:p w:rsidR="00A46A36" w:rsidRPr="00A46A36" w:rsidRDefault="00A46A36" w:rsidP="00A46A36">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b/>
          <w:bCs/>
          <w:color w:val="4B4B4B"/>
          <w:kern w:val="0"/>
          <w:sz w:val="27"/>
          <w:szCs w:val="27"/>
          <w:bdr w:val="none" w:sz="0" w:space="0" w:color="auto" w:frame="1"/>
        </w:rPr>
        <w:t>幼儿园工作规程</w:t>
      </w:r>
    </w:p>
    <w:p w:rsidR="00A46A36" w:rsidRPr="00A46A36" w:rsidRDefault="00A46A36" w:rsidP="00A46A36">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b/>
          <w:bCs/>
          <w:color w:val="4B4B4B"/>
          <w:kern w:val="0"/>
          <w:sz w:val="27"/>
          <w:szCs w:val="27"/>
          <w:bdr w:val="none" w:sz="0" w:space="0" w:color="auto" w:frame="1"/>
        </w:rPr>
        <w:t>第一章　总则</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第一条　为了加强幼儿园的科学管理，规范办园行为，提高保育和教育质量，促进幼儿身心健康，依据《中华人民共和国教育法》等法律法规，制定本规程。</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第二条　幼儿园是对3周岁以上学龄前幼儿实施保育和教育的机构。幼儿园教育是基础教育的重要组成部分，是学校教育制度的基础阶段。</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第三条　幼儿园的任务是：贯彻国家的教育方针，按照保育与教育相结合的原则，遵循幼儿身心发展特点和规律，实施德、智、体、美等方面全面发展的教育，促进幼儿身心和谐发展。</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幼儿园同时面向幼儿家长提供科学育儿指导。</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第四条　幼儿园适龄幼儿一般为3周岁至6周岁。</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幼儿园一般为三年制。</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第五条　幼儿园保育和教育的主要目标是：</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lastRenderedPageBreak/>
        <w:t xml:space="preserve">　　（一）促进幼儿身体正常发育和机能的协调发展，增强体质，促进心理健康，培养良好的生活习惯、卫生习惯和参加体育活动的兴趣。</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（二）发展幼儿智力，培养正确运用感官和运用语言交往的基本能力，增进对环境的认识，培养有益的兴趣和求知欲望，培养初步的动手探究能力。</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（三）萌发幼儿爱祖国、爱家乡、爱集体、爱劳动、爱科学的情感，培养诚实、自信、友爱、勇敢、勤学、好问、爱护公物、克服困难、讲礼貌、守纪律等良好的品德行为和习惯，以及活泼开朗的性格。</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（四）培养幼儿初步感受美和表现美的情趣和能力。</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第六条　幼儿园教职工应当尊重、爱护幼儿，严禁虐待、歧视、体罚和变相体罚、侮辱幼儿人格等损害幼儿身心健康的行为。</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第七条　幼儿园可分为全日制、半日制、定时制、季节制和寄宿制等。上述形式可分别设置，也可混合设置。</w:t>
      </w:r>
    </w:p>
    <w:p w:rsidR="00A46A36" w:rsidRPr="00A46A36" w:rsidRDefault="00A46A36" w:rsidP="00A46A36">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b/>
          <w:bCs/>
          <w:color w:val="4B4B4B"/>
          <w:kern w:val="0"/>
          <w:sz w:val="27"/>
          <w:szCs w:val="27"/>
          <w:bdr w:val="none" w:sz="0" w:space="0" w:color="auto" w:frame="1"/>
        </w:rPr>
        <w:t>第二章　幼儿入园和编班</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第八条　幼儿园每年秋季招生。平时如有缺额，可随时补招。</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幼儿园对烈士子女、家中无人照顾的残疾人子女、孤儿、家庭经济困难幼儿、具有接受普通教育能力的残疾儿童等入园，按照国家和地方的有关规定予以照顾。</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lastRenderedPageBreak/>
        <w:t xml:space="preserve">　　第九条　企业、事业单位和机关、团体、部队设置的幼儿园，除招收本单位工作人员的子女外，应当积极创造条件向社会开放，招收附近居民子女入园。</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第十条　幼儿入园前，应当按照卫生部门制定的卫生保健制度进行健康检查，合格者方可入园。</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幼儿入园除进行健康检查外，禁止任何形式的考试或测查。</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第十一条　幼儿园规模应当有利于幼儿身心健康，便于管理，一般不超过360人。</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幼儿园每班幼儿人数一般为：小班（3周岁至4周岁）25人，中班（4周岁至5周岁）30人，大班（5周岁至6周岁）35人，混合班30人。寄宿制幼儿园每班幼儿人数酌减。</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幼儿园可以按年龄分别编班，也可以混合编班。</w:t>
      </w:r>
    </w:p>
    <w:p w:rsidR="00A46A36" w:rsidRPr="00A46A36" w:rsidRDefault="00A46A36" w:rsidP="00A46A36">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b/>
          <w:bCs/>
          <w:color w:val="4B4B4B"/>
          <w:kern w:val="0"/>
          <w:sz w:val="27"/>
          <w:szCs w:val="27"/>
          <w:bdr w:val="none" w:sz="0" w:space="0" w:color="auto" w:frame="1"/>
        </w:rPr>
        <w:t>第三章　幼儿园的安全</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第十二条　幼儿园应当严格执行国家和地方幼儿园安全管理的相关规定，建立健全门卫、房屋、设备、消防、交通、食品、药物、幼儿接送交接、活动组织和幼儿就寝值守等安全防护和检查制度，建立安全责任制和应急预案。</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第十三条　幼儿园的园舍应当符合国家和地方的建设标准，以及相关安全、卫生等方面的规范，定期检查维护，保障安全。幼儿园不得设置在污染区和危险区，不得使用危房。</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幼儿园的设备设施、装修装饰材料、用品用具和玩教具材料等，应当符合国家相关的安全质量标准和环保要求。</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lastRenderedPageBreak/>
        <w:t xml:space="preserve">　　入园幼儿应当由监护人或者其委托的成年人接送。</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第十四条　幼儿园应当严格执行国家有关食品药品安全的法律法规，保障饮食饮水卫生安全。</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第十五条　幼儿园教职工必须具有安全意识，掌握基本急救常识和防范、避险、逃生、自救的基本方法，在紧急情况下应当优先保护幼儿的人身安全。</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幼儿园应当把安全教育融入一日生活，并定期组织开展多种形式的安全教育和事故预防演练。</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幼儿园应当结合幼儿年龄特点和接受能力开展反家庭暴力教育，发现幼儿遭受或者疑似遭受家庭暴力的，应当依法及时向公安机关报案。</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第十六条　幼儿园应当投保校方责任险。</w:t>
      </w:r>
    </w:p>
    <w:p w:rsidR="00A46A36" w:rsidRPr="00A46A36" w:rsidRDefault="00A46A36" w:rsidP="00A46A36">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b/>
          <w:bCs/>
          <w:color w:val="4B4B4B"/>
          <w:kern w:val="0"/>
          <w:sz w:val="27"/>
          <w:szCs w:val="27"/>
          <w:bdr w:val="none" w:sz="0" w:space="0" w:color="auto" w:frame="1"/>
        </w:rPr>
        <w:t>第四章　幼儿园的卫生保健</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第十七条　幼儿园必须切实做好幼儿生理和心理卫生保健工作。</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幼儿园应当严格执行《托儿所幼儿园卫生保健管理办法》以及其他有关卫生保健的法规、规章和制度。</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第十八条　幼儿园应当制定合理的幼儿一日生活作息制度。正餐间隔时间为3.5－4小时。在正常情况下，幼儿户外活动时间（包括户外体育活动时间）每天不得少于2小时，寄宿制幼儿园不得少于3小时；高寒、高温地区可酌情增减。</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lastRenderedPageBreak/>
        <w:t xml:space="preserve">　　第十九条　幼儿园应当建立幼儿健康检查制度和幼儿健康卡或档案。每年体检一次，每半年测身高、视力一次，每季度量体重一次；注意幼儿口腔卫生，保护幼儿视力。</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幼儿园对幼儿健康发展状况定期进行分析、评价，及时向家长反馈结果。</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幼儿园应当关注幼儿心理健康，注重满足幼儿的发展需要，保持幼儿积极的情绪状态，让幼儿感受到尊重和接纳。</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第二十条　幼儿园应当建立卫生消毒、晨检、午检制度和病儿隔离制度，配合卫生部门做好计划免疫工作。</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幼儿园应当建立传染病预防和管理制度，制定突发传染病应急预案，认真做好疾病防控工作。</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幼儿园应当建立患病幼儿用药的委托交接制度，未经监护人委托或者同意，幼儿园不得给幼儿用药。幼儿园应当妥善管理药品，保证幼儿用药安全。</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幼儿园内禁止吸烟、饮酒。</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第二十一条　供给膳食的幼儿园应当为幼儿提供安全卫生的食品，编制营养平衡的幼儿食谱，定期计算和分析幼儿的进食量和营养素摄取量，保证幼儿合理膳食。</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幼儿园应当每周向家长公示幼儿食谱，并按照相关规定进行食品留样。</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第二十二条　幼儿园应当配备必要的设备设施，及时为幼儿提供安全卫生的饮用水。</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lastRenderedPageBreak/>
        <w:t xml:space="preserve">　　幼儿园应当培养幼儿良好的大小便习惯，不得限制幼儿便溺的次数、时间等。</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第二十三条　幼儿园应当积极开展适合幼儿的体育活动，充分利用日光、空气、水等自然因素以及本地自然环境，有计划地锻炼幼儿肌体，增强身体的适应和抵抗能力。正常情况下，每日户外体育活动不得少于1小时。</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幼儿园在开展体育活动时，应当对体弱或有残疾的幼儿予以特殊照顾。</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第二十四条　幼儿园夏季要做好防暑降温工作，冬季要做好防寒保暖工作，防止中暑和冻伤。</w:t>
      </w:r>
    </w:p>
    <w:p w:rsidR="00A46A36" w:rsidRPr="00A46A36" w:rsidRDefault="00A46A36" w:rsidP="00A46A36">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b/>
          <w:bCs/>
          <w:color w:val="4B4B4B"/>
          <w:kern w:val="0"/>
          <w:sz w:val="27"/>
          <w:szCs w:val="27"/>
          <w:bdr w:val="none" w:sz="0" w:space="0" w:color="auto" w:frame="1"/>
        </w:rPr>
        <w:t>第五章　幼儿园的教育</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第二十五条　幼儿园教育应当贯彻以下原则和要求：</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（一）德、智、体、美等方面的教育应当互相渗透，有机结合。</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（二）遵循幼儿身心发展规律，符合幼儿年龄特点，注重个体差异，因人施教，引导幼儿个性健康发展。</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（三）面向全体幼儿，热爱幼儿，坚持积极鼓励、启发引导的正面教育。</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（四）综合组织健康、语言、社会、科学、艺术各领域的教育内容，渗透于幼儿一日生活的各项活动中，充分发挥各种教育手段的交互作用。</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（五）以游戏为基本活动，寓教育于各项活动之中。</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lastRenderedPageBreak/>
        <w:t xml:space="preserve">　　（六）创设与教育相适应的良好环境，为幼儿提供活动和表现能力的机会与条件。</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第二十六条　幼儿一日活动的组织应当动静交替，注重幼儿的直接感知、实际操作和亲身体验，保证幼儿愉快的、有益的自由活动。</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第二十七条　幼儿园日常生活组织，应当从实际出发，建立必要、合理的常规，坚持一贯性和灵活性相结合，培养幼儿的良好习惯和初步的生活自理能力。</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第二十八条　幼儿园应当为幼儿提供丰富多样的教育活动。</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教育活动内容应当根据教育目标、幼儿的实际水平和兴趣确定，以循序渐进为原则，有计划地选择和组织。</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教育活动的组织应当灵活地运用集体、小组和个别活动等形式，为每个幼儿提供充分参与的机会，满足幼儿多方面发展的需要，促进每个幼儿在不同水平上得到发展。</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教育活动的过程应注重支持幼儿的主动探索、操作实践、合作交流和表达表现，不应片面追求活动结果。</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第二十九条　幼儿园应当将游戏作为对幼儿进行全面发展教育的重要形式。</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幼儿园应当因地制宜创设游戏条件，提供丰富、适宜的游戏材料，保证充足的游戏时间，开展多种游戏。</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幼儿园应当根据幼儿的年龄特点指导游戏，鼓励和支持幼儿根据自身兴趣、需要和经验水平，自主选择游戏内容、游戏材料和伙伴，</w:t>
      </w:r>
      <w:r w:rsidRPr="00A46A36">
        <w:rPr>
          <w:rFonts w:ascii="微软雅黑" w:eastAsia="微软雅黑" w:hAnsi="微软雅黑" w:cs="宋体" w:hint="eastAsia"/>
          <w:color w:val="4B4B4B"/>
          <w:kern w:val="0"/>
          <w:sz w:val="27"/>
          <w:szCs w:val="27"/>
        </w:rPr>
        <w:lastRenderedPageBreak/>
        <w:t>使幼儿在游戏过程中获得积极的情绪情感，促进幼儿能力和个性的全面发展。</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第三十条　幼儿园应当将环境作为重要的教育资源，合理利用室内外环境，创设开放的、多样的区域活动空间，提供适合幼儿年龄特点的丰富的玩具、操作材料和幼儿读物，支持幼儿自主选择和主动学习，激发幼儿学习的兴趣与探究的愿望。</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幼儿园应当营造尊重、接纳和关爱的氛围，建立良好的同伴和师生关系。</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幼儿园应当充分利用家庭和社区的有利条件，丰富和拓展幼儿园的教育资源。</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第三十一条　幼儿园的品德教育应当以情感教育和培养良好行为习惯为主，注重潜移默化的影响，并贯穿于幼儿生活以及各项活动之中。</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第三十二条　幼儿园应当充分尊重幼儿的个体差异，根据幼儿不同的心理发展水平，研究有效的活动形式和方法，注重培养幼儿良好的个性心理品质。</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幼儿园应当为在园残疾儿童提供更多的帮助和指导。</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第三十三条　幼儿园和小学应当密切联系，互相配合，注意两个阶段教育的相互衔接。</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幼儿园不得提前教授小学教育内容，不得开展任何违背幼儿身心发展规律的活动。</w:t>
      </w:r>
    </w:p>
    <w:p w:rsidR="00A46A36" w:rsidRPr="00A46A36" w:rsidRDefault="00A46A36" w:rsidP="00A46A36">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b/>
          <w:bCs/>
          <w:color w:val="4B4B4B"/>
          <w:kern w:val="0"/>
          <w:sz w:val="27"/>
          <w:szCs w:val="27"/>
          <w:bdr w:val="none" w:sz="0" w:space="0" w:color="auto" w:frame="1"/>
        </w:rPr>
        <w:t>第六章　幼儿园的园舍、设备</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lastRenderedPageBreak/>
        <w:t xml:space="preserve">　　第三十四条　幼儿园应当按照国家的相关规定设活动室、寝室、卫生间、保健室、综合活动室、厨房和办公用房等，并达到相应的建设标准。有条件的幼儿园应当优先扩大幼儿游戏和活动空间。</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寄宿制幼儿园应当增设隔离室、浴室和教职工值班室等。</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第三十五条　幼儿园应当有与其规模相适应的户外活动场地，配备必要的游戏和体育活动设施，创造条件开辟沙地、水池、种植园地等，并根据幼儿活动的需要绿化、美化园地。</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第三十六条　幼儿园应当配备适合幼儿特点的桌椅、玩具架、盥洗卫生用具，以及必要的玩教具、图书和乐器等。</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玩教具应当具有教育意义并符合安全、卫生要求。幼儿园应当因地制宜，就地取材，自制玩教具。</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第三十七条　幼儿园的建筑规划面积、建筑设计和功能要求，以及设施设备、玩教具配备，按照国家和地方的相关规定执行。</w:t>
      </w:r>
    </w:p>
    <w:p w:rsidR="00A46A36" w:rsidRPr="00A46A36" w:rsidRDefault="00A46A36" w:rsidP="00A46A36">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b/>
          <w:bCs/>
          <w:color w:val="4B4B4B"/>
          <w:kern w:val="0"/>
          <w:sz w:val="27"/>
          <w:szCs w:val="27"/>
          <w:bdr w:val="none" w:sz="0" w:space="0" w:color="auto" w:frame="1"/>
        </w:rPr>
        <w:t>第七章　幼儿园的教职工</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第三十八条　幼儿园按照国家相关规定设园长、副园长、教师、保育员、卫生保健人员、炊事员和其他工作人员等岗位，配足配齐教职工。</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第三十九条　幼儿园教职工应当贯彻国家教育方针，具有良好品德，热爱教育事业，尊重和爱护幼儿，具有专业知识和技能以及相应的文化和专业素养，为人师表，忠于职责，身心健康。</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幼儿园教职工患传染病期间暂停在幼儿园的工作。有犯罪、吸毒记录和精神病史者不得在幼儿园工作。</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lastRenderedPageBreak/>
        <w:t xml:space="preserve">　　第四十条　幼儿园园长应当符合本规程第三十九条规定，并应当具有《教师资格条例》规定的教师资格、具备大专以上学历、有三年以上幼儿园工作经历和一定的组织管理能力，并取得幼儿园园长岗位培训合格证书。</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幼儿园园长由举办者任命或者聘任，并报当地主管的教育行政部门备案。</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幼儿园园长负责幼儿园的全面工作，主要职责如下：</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（一）贯彻执行国家的有关法律、法规、方针、政策和地方的相关规定，负责建立并组织执行幼儿园的各项规章制度；</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（二）负责保育教育、卫生保健、安全保卫工作；</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（三）负责按照有关规定聘任、调配教职工，指导、检查和评估教师以及其他工作人员的工作，并给予奖惩；</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（四）负责教职工的思想工作，组织业务学习，并为他们的学习、进修、教育研究创造必要的条件；</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（五）关心教职工的身心健康，维护他们的合法权益，改善他们的工作条件；</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（六）组织管理园舍、设备和经费；</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（七）组织和指导家长工作；</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（八）负责与社区的联系和合作。</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第四十一条　幼儿园教师必须具有《教师资格条例》规定的幼儿园教师资格，并符合本规程第三十九条规定。</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幼儿园教师实行聘任制。</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lastRenderedPageBreak/>
        <w:t xml:space="preserve">　　幼儿园教师对本班工作全面负责，其主要职责如下：</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（一）观察了解幼儿，依据国家有关规定，结合本班幼儿的发展水平和兴趣需要，制订和执行教育工作计划，合理安排幼儿一日生活；</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（二）创设良好的教育环境，合理组织教育内容，提供丰富的玩具和游戏材料，开展适宜的教育活动；</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（三）严格执行幼儿园安全、卫生保健制度，指导并配合保育员管理本班幼儿生活，做好卫生保健工作；</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（四）与家长保持经常联系，了解幼儿家庭的教育环境，商讨符合幼儿特点的教育措施，相互配合共同完成教育任务；</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（五）参加业务学习和保育教育研究活动；</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（六）定期总结评估保教工作实效，接受园长的指导和检查。</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第四十二条　幼儿园保育员应当符合本规程第三十九条规定，并应当具备高中毕业以上学历，受过幼儿保育职业培训。</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幼儿园保育员的主要职责如下：</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（一）负责本班房舍、设备、环境的清洁卫生和消毒工作；</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（二）在教师指导下，科学照料和管理幼儿生活，并配合本班教师组织教育活动；</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（三）在卫生保健人员和本班教师指导下，严格执行幼儿园安全、卫生保健制度；</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（四）妥善保管幼儿衣物和本班的设备、用具。</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lastRenderedPageBreak/>
        <w:t xml:space="preserve">　　第四十三条　幼儿园卫生保健人员除符合本规程第三十九条规定外，医师应当取得卫生行政部门颁发的《医师执业证书》；护士应当取得《护士执业证书》；保健员应当具有高中毕业以上学历，并经过当地妇幼保健机构组织的卫生保健专业知识培训。</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幼儿园卫生保健人员对全园幼儿身体健康负责，其主要职责如下：</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（一）协助园长组织实施有关卫生保健方面的法规、规章和制度，并监督执行；</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（二）负责指导调配幼儿膳食，检查食品、饮水和环境卫生；</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（三）负责晨检、午检和健康观察，做好幼儿营养、生长发育的监测和评价；定期组织幼儿健康体检，做好幼儿健康档案管理；</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（四）密切与当地卫生保健机构的联系，协助做好疾病防控和计划免疫工作；</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（五）向幼儿园教职工和家长进行卫生保健宣传和指导。</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（六）妥善管理医疗器械、消毒用具和药品。</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第四十四条　幼儿园其他工作人员的资格和职责，按照国家和地方的有关规定执行。</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第四十五条　对认真履行职责、成绩优良的幼儿园教职工，应当按照有关规定给予奖励。</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对不履行职责的幼儿园教职工，应当视情节轻重，依法依规给予相应处分。</w:t>
      </w:r>
    </w:p>
    <w:p w:rsidR="00A46A36" w:rsidRPr="00A46A36" w:rsidRDefault="00A46A36" w:rsidP="00A46A36">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b/>
          <w:bCs/>
          <w:color w:val="4B4B4B"/>
          <w:kern w:val="0"/>
          <w:sz w:val="27"/>
          <w:szCs w:val="27"/>
          <w:bdr w:val="none" w:sz="0" w:space="0" w:color="auto" w:frame="1"/>
        </w:rPr>
        <w:t>第八章　幼儿园的经费</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lastRenderedPageBreak/>
        <w:t xml:space="preserve">　　第四十六条　幼儿园的经费由举办者依法筹措，保障有必备的办园资金和稳定的经费来源。</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按照国家和地方相关规定接受财政扶持的提供普惠性服务的国有企事业单位办园、集体办园和民办园等幼儿园，应当接受财务、审计等有关部门的监督检查。</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第四十七条　幼儿园收费按照国家和地方的有关规定执行。</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幼儿园实行收费公示制度，收费项目和标准向家长公示，接受社会监督，不得以任何名义收取与新生入园相挂钩的赞助费。</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幼儿园不得以培养幼儿某种专项技能、组织或参与竞赛等为由，另外收取费用；不得以营利为目的组织幼儿表演、竞赛等活动。</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第四十八条　幼儿园的经费应当按照规定的使用范围合理开支，坚持专款专用，不得挪作他用。</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第四十九条　幼儿园举办者筹措的经费，应当保证保育和教育的需要，有一定比例用于改善办园条件和开展教职工培训。</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第五十条　幼儿膳食费应当实行民主管理制度，保证全部用于幼儿膳食，每月向家长公布账目。</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第五十一条　幼儿园应当建立经费预算和决算审核制度，经费预算和决算应当提交园务委员会审议，并接受财务和审计部门的监督检查。</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幼儿园应当依法建立资产配置、使用、处置、产权登记、信息管理等管理制度，严格执行有关财务制度。</w:t>
      </w:r>
    </w:p>
    <w:p w:rsidR="00A46A36" w:rsidRPr="00A46A36" w:rsidRDefault="00A46A36" w:rsidP="00A46A36">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b/>
          <w:bCs/>
          <w:color w:val="4B4B4B"/>
          <w:kern w:val="0"/>
          <w:sz w:val="27"/>
          <w:szCs w:val="27"/>
          <w:bdr w:val="none" w:sz="0" w:space="0" w:color="auto" w:frame="1"/>
        </w:rPr>
        <w:t>第九章　幼儿园、家庭和社区</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lastRenderedPageBreak/>
        <w:t xml:space="preserve">　　第五十二条　幼儿园应当主动与幼儿家庭沟通合作，为家长提供科学育儿宣传指导，帮助家长创设良好的家庭教育环境，共同担负教育幼儿的任务。</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第五十三条　幼儿园应当建立幼儿园与家长联系的制度。幼儿园可采取多种形式，指导家长正确了解幼儿园保育和教育的内容、方法，定期召开家长会议，并接待家长的来访和咨询。</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幼儿园应当认真分析、吸收家长对幼儿园教育与管理工作的意见与建议。</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幼儿园应当建立家长开放日制度。</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第五十四条　幼儿园应当成立家长委员会。</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家长委员会的主要任务是：对幼儿园重要决策和事关幼儿切身利益的事项提出意见和建议；发挥家长的专业和资源优势，支持幼儿园保育教育工作；帮助家长了解幼儿园工作计划和要求，协助幼儿园开展家庭教育指导和交流。</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家长委员会在幼儿园园长指导下工作。</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第五十五条　幼儿园应当加强与社区的联系与合作，面向社区宣传科学育儿知识，开展灵活多样的公益性早期教育服务，争取社区对幼儿园的多方面支持。</w:t>
      </w:r>
    </w:p>
    <w:p w:rsidR="00A46A36" w:rsidRPr="00A46A36" w:rsidRDefault="00A46A36" w:rsidP="00A46A36">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b/>
          <w:bCs/>
          <w:color w:val="4B4B4B"/>
          <w:kern w:val="0"/>
          <w:sz w:val="27"/>
          <w:szCs w:val="27"/>
          <w:bdr w:val="none" w:sz="0" w:space="0" w:color="auto" w:frame="1"/>
        </w:rPr>
        <w:t>第十章　幼儿园的管理</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第五十六条　幼儿园实行园长负责制。</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lastRenderedPageBreak/>
        <w:t xml:space="preserve">　　幼儿园应当建立园务委员会。园务委员会由园长、副园长、党组织负责人和保教、卫生保健、财会等方面工作人员的代表以及幼儿家长代表组成。园长任园务委员会主任。</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园长定期召开园务委员会会议，遇重大问题可临时召集，对规章制度的建立、修改、废除，全园工作计划，工作总结，人员奖惩，财务预算和决算方案，以及其他涉及全园工作的重要问题进行审议。</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第五十七条　幼儿园应当加强党组织建设，充分发挥党组织政治核心作用、战斗堡垒作用。幼儿园应当为工会、共青团等其他组织开展工作创造有利条件，充分发挥其在幼儿园工作中的作用。</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第五十八条　幼儿园应当建立教职工大会制度或者教职工代表大会制度，依法加强民主管理和监督。</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第五十九条　幼儿园应当建立教研制度，研究解决保教工作中的实际问题。</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第六十条　幼儿园应当制订年度工作计划，定期部署、总结和报告工作。每学年年末应当向教育等行政主管部门报告工作，必要时随时报告。</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第六十一条　幼儿园应当接受上级教育、卫生、公安、消防等部门的检查、监督和指导，如实报告工作和反映情况。</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幼儿园应当依法接受教育督导部门的督导。</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第六十二条　幼儿园应当建立业务档案、财务管理、园务会议、人员奖惩、安全管理以及与家庭、小学联系等制度。</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lastRenderedPageBreak/>
        <w:t xml:space="preserve">　　幼儿园应当建立信息管理制度，按照规定采集、更新、报送幼儿园管理信息系统的相关信息，每年向主管教育行政部门报送统计信息。</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第六十三条　幼儿园教师依法享受寒暑假期的带薪休假。幼儿园应当创造条件，在寒暑假期间，安排工作人员轮流休假。具体办法由举办者制定。</w:t>
      </w:r>
    </w:p>
    <w:p w:rsidR="00A46A36" w:rsidRPr="00A46A36" w:rsidRDefault="00A46A36" w:rsidP="00A46A36">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b/>
          <w:bCs/>
          <w:color w:val="4B4B4B"/>
          <w:kern w:val="0"/>
          <w:sz w:val="27"/>
          <w:szCs w:val="27"/>
          <w:bdr w:val="none" w:sz="0" w:space="0" w:color="auto" w:frame="1"/>
        </w:rPr>
        <w:t>第十一章　附则</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第六十四条　本规程适用于城乡各类幼儿园。</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第六十五条　省、自治区、直辖市教育行政部门可根据本规程，制订具体实施办法。</w:t>
      </w:r>
    </w:p>
    <w:p w:rsidR="00A46A36" w:rsidRPr="00A46A36" w:rsidRDefault="00A46A36" w:rsidP="00A46A3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A46A36">
        <w:rPr>
          <w:rFonts w:ascii="微软雅黑" w:eastAsia="微软雅黑" w:hAnsi="微软雅黑" w:cs="宋体" w:hint="eastAsia"/>
          <w:color w:val="4B4B4B"/>
          <w:kern w:val="0"/>
          <w:sz w:val="27"/>
          <w:szCs w:val="27"/>
        </w:rPr>
        <w:t xml:space="preserve">　　第六十六条　本规程自2016年3月1日起施行。1996年3月9日由原国家教育委员会令第25号发布的《幼儿园工作规程》同时废止。</w:t>
      </w:r>
    </w:p>
    <w:p w:rsidR="00597B58" w:rsidRDefault="00597B58">
      <w:bookmarkStart w:id="0" w:name="_GoBack"/>
      <w:bookmarkEnd w:id="0"/>
    </w:p>
    <w:sectPr w:rsidR="00597B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A36"/>
    <w:rsid w:val="00597B58"/>
    <w:rsid w:val="00A46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E5EFE-481D-464C-8E70-472E53B2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846649">
      <w:bodyDiv w:val="1"/>
      <w:marLeft w:val="0"/>
      <w:marRight w:val="0"/>
      <w:marTop w:val="0"/>
      <w:marBottom w:val="0"/>
      <w:divBdr>
        <w:top w:val="none" w:sz="0" w:space="0" w:color="auto"/>
        <w:left w:val="none" w:sz="0" w:space="0" w:color="auto"/>
        <w:bottom w:val="none" w:sz="0" w:space="0" w:color="auto"/>
        <w:right w:val="none" w:sz="0" w:space="0" w:color="auto"/>
      </w:divBdr>
      <w:divsChild>
        <w:div w:id="1442534240">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1143</Words>
  <Characters>6518</Characters>
  <Application>Microsoft Office Word</Application>
  <DocSecurity>0</DocSecurity>
  <Lines>54</Lines>
  <Paragraphs>15</Paragraphs>
  <ScaleCrop>false</ScaleCrop>
  <Company>P R C</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2021-04-19T02:03:00Z</dcterms:created>
  <dcterms:modified xsi:type="dcterms:W3CDTF">2021-04-19T02:03:00Z</dcterms:modified>
</cp:coreProperties>
</file>